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1D75A" w14:textId="77777777" w:rsidR="009501CE" w:rsidRDefault="009501CE" w:rsidP="009501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EVAU LENGUA 4</w:t>
      </w:r>
    </w:p>
    <w:p w14:paraId="20FE3527" w14:textId="2BFDB1FC" w:rsidR="00D1384A" w:rsidRDefault="00D1384A" w:rsidP="009501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>VARIEDADES SOCIOCULTURALES Y REGISGROS IDIOMÁTICOS</w:t>
      </w:r>
    </w:p>
    <w:p w14:paraId="6CCBD421" w14:textId="4A98A1A9" w:rsidR="009A3032" w:rsidRPr="009A3032" w:rsidRDefault="009A3032" w:rsidP="009501CE">
      <w:pPr>
        <w:jc w:val="both"/>
        <w:rPr>
          <w:rFonts w:ascii="Times New Roman" w:hAnsi="Times New Roman" w:cs="Times New Roman"/>
          <w:sz w:val="24"/>
          <w:szCs w:val="24"/>
          <w:u w:color="FF0000"/>
          <w:lang w:val="es-ES_tradnl"/>
        </w:rPr>
      </w:pPr>
      <w:r w:rsidRPr="0072757F">
        <w:rPr>
          <w:rFonts w:ascii="Times New Roman" w:hAnsi="Times New Roman" w:cs="Times New Roman"/>
          <w:sz w:val="24"/>
          <w:szCs w:val="24"/>
        </w:rPr>
        <w:t xml:space="preserve">Se denomina </w:t>
      </w:r>
      <w:r w:rsidRPr="009A3032">
        <w:rPr>
          <w:rFonts w:ascii="Times New Roman" w:hAnsi="Times New Roman" w:cs="Times New Roman"/>
          <w:b/>
          <w:sz w:val="24"/>
          <w:szCs w:val="24"/>
          <w:u w:val="single"/>
        </w:rPr>
        <w:t>variedad lingüística</w:t>
      </w:r>
      <w:r w:rsidRPr="0072757F">
        <w:rPr>
          <w:rFonts w:ascii="Times New Roman" w:hAnsi="Times New Roman" w:cs="Times New Roman"/>
          <w:sz w:val="24"/>
          <w:szCs w:val="24"/>
        </w:rPr>
        <w:t xml:space="preserve"> a </w:t>
      </w:r>
      <w:r w:rsidRPr="0072757F">
        <w:rPr>
          <w:rFonts w:ascii="Times New Roman" w:hAnsi="Times New Roman" w:cs="Times New Roman"/>
          <w:sz w:val="24"/>
          <w:szCs w:val="24"/>
          <w:u w:color="FF0000"/>
        </w:rPr>
        <w:t>cada uno de los conjuntos definidos de rasgos que caracterizan el uso de una lengua por parte de un grupo de hablantes</w:t>
      </w:r>
      <w:r>
        <w:rPr>
          <w:rFonts w:ascii="Times New Roman" w:hAnsi="Times New Roman" w:cs="Times New Roman"/>
          <w:sz w:val="24"/>
          <w:szCs w:val="24"/>
          <w:u w:color="FF0000"/>
        </w:rPr>
        <w:t xml:space="preserve">. </w:t>
      </w:r>
    </w:p>
    <w:p w14:paraId="1FB808D0" w14:textId="77777777" w:rsidR="006E0D38" w:rsidRDefault="00D1384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267CA" w:rsidRPr="00D1384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267CA"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>VARIEDADES DIASTRÁTICAS</w:t>
      </w:r>
      <w:r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SOCIOCULTURALES</w:t>
      </w:r>
      <w:r w:rsidR="00B267CA" w:rsidRPr="00D1384A">
        <w:rPr>
          <w:rFonts w:ascii="Times New Roman" w:hAnsi="Times New Roman" w:cs="Times New Roman"/>
          <w:sz w:val="24"/>
          <w:szCs w:val="24"/>
        </w:rPr>
        <w:t>: se establecen entre los distintos estratos socioculturales de una comunidad lingüística</w:t>
      </w:r>
      <w:r w:rsidR="009A3032">
        <w:rPr>
          <w:rFonts w:ascii="Times New Roman" w:hAnsi="Times New Roman" w:cs="Times New Roman"/>
          <w:sz w:val="24"/>
          <w:szCs w:val="24"/>
        </w:rPr>
        <w:t>.</w:t>
      </w:r>
      <w:r w:rsidR="009A3032" w:rsidRPr="009A3032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Las causas sociales y culturales en los sociolectos</w:t>
      </w:r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 xml:space="preserve"> son: </w:t>
      </w:r>
      <w:r w:rsidR="009A3032" w:rsidRPr="009A30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_tradnl"/>
        </w:rPr>
        <w:t>el hábitat</w:t>
      </w:r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 xml:space="preserve">: el lenguaje rural es más conservador en el léxico y el urbano es más renovador; </w:t>
      </w:r>
      <w:r w:rsidR="009A3032" w:rsidRPr="009A3032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l</w:t>
      </w:r>
      <w:r w:rsidR="009A3032" w:rsidRPr="009A30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_tradnl"/>
        </w:rPr>
        <w:t>a edad</w:t>
      </w:r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 xml:space="preserve">: en los menores, la lengua está marcada por las fugaces modas lingüísticas; </w:t>
      </w:r>
      <w:r w:rsidR="009A3032" w:rsidRPr="009A30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_tradnl"/>
        </w:rPr>
        <w:t>la profesión</w:t>
      </w:r>
      <w:r w:rsidR="009A3032" w:rsidRPr="009A3032">
        <w:rPr>
          <w:rFonts w:ascii="Times New Roman" w:hAnsi="Times New Roman" w:cs="Times New Roman"/>
          <w:sz w:val="24"/>
          <w:szCs w:val="24"/>
          <w:u w:val="single"/>
          <w:lang w:val="es-ES_tradnl"/>
        </w:rPr>
        <w:t>:</w:t>
      </w:r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 xml:space="preserve"> sobre todo en cuanto al vocabulario; por </w:t>
      </w:r>
      <w:proofErr w:type="gramStart"/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>último</w:t>
      </w:r>
      <w:proofErr w:type="gramEnd"/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A3032" w:rsidRPr="009A3032">
        <w:rPr>
          <w:rFonts w:ascii="Times New Roman" w:hAnsi="Times New Roman" w:cs="Times New Roman"/>
          <w:sz w:val="24"/>
          <w:szCs w:val="24"/>
          <w:u w:val="single"/>
          <w:lang w:val="es-ES_tradnl"/>
        </w:rPr>
        <w:t>el</w:t>
      </w:r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A3032" w:rsidRPr="009A303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ES_tradnl"/>
        </w:rPr>
        <w:t>nivel sociocultural</w:t>
      </w:r>
      <w:r w:rsidR="009A3032" w:rsidRPr="009A3032">
        <w:rPr>
          <w:rFonts w:ascii="Times New Roman" w:hAnsi="Times New Roman" w:cs="Times New Roman"/>
          <w:sz w:val="24"/>
          <w:szCs w:val="24"/>
          <w:lang w:val="es-ES_tradnl"/>
        </w:rPr>
        <w:t>, que es el factor que más influye en la aparición de distintas variedades sociales. Sin embargo, la escolarización obligatoria y los medios de comunicación están contribuyendo a unificar el uso lingüístico de los hablantes.</w:t>
      </w:r>
      <w:r w:rsidR="009A303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1384A">
        <w:rPr>
          <w:rFonts w:ascii="Times New Roman" w:hAnsi="Times New Roman" w:cs="Times New Roman"/>
          <w:sz w:val="24"/>
          <w:szCs w:val="24"/>
        </w:rPr>
        <w:t xml:space="preserve"> y en función del </w:t>
      </w:r>
      <w:r w:rsidRPr="00D1384A">
        <w:rPr>
          <w:rFonts w:ascii="Times New Roman" w:hAnsi="Times New Roman" w:cs="Times New Roman"/>
          <w:b/>
          <w:sz w:val="24"/>
          <w:szCs w:val="24"/>
          <w:u w:val="single"/>
        </w:rPr>
        <w:t>nivel cultural</w:t>
      </w:r>
      <w:r w:rsidRPr="00D1384A">
        <w:rPr>
          <w:rFonts w:ascii="Times New Roman" w:hAnsi="Times New Roman" w:cs="Times New Roman"/>
          <w:sz w:val="24"/>
          <w:szCs w:val="24"/>
        </w:rPr>
        <w:t xml:space="preserve"> de los hablantes</w:t>
      </w:r>
      <w:r w:rsidR="00B267CA" w:rsidRPr="00D1384A">
        <w:rPr>
          <w:rFonts w:ascii="Times New Roman" w:hAnsi="Times New Roman" w:cs="Times New Roman"/>
          <w:sz w:val="24"/>
          <w:szCs w:val="24"/>
        </w:rPr>
        <w:t>.</w:t>
      </w:r>
      <w:r w:rsidRPr="00D1384A">
        <w:rPr>
          <w:rFonts w:ascii="Times New Roman" w:hAnsi="Times New Roman" w:cs="Times New Roman"/>
          <w:sz w:val="24"/>
          <w:szCs w:val="24"/>
        </w:rPr>
        <w:t xml:space="preserve"> </w:t>
      </w:r>
      <w:r w:rsidR="00B267CA" w:rsidRPr="00D1384A">
        <w:rPr>
          <w:rFonts w:ascii="Times New Roman" w:hAnsi="Times New Roman" w:cs="Times New Roman"/>
          <w:sz w:val="24"/>
          <w:szCs w:val="24"/>
        </w:rPr>
        <w:t>Se manifi</w:t>
      </w:r>
      <w:r w:rsidRPr="00D1384A">
        <w:rPr>
          <w:rFonts w:ascii="Times New Roman" w:hAnsi="Times New Roman" w:cs="Times New Roman"/>
          <w:sz w:val="24"/>
          <w:szCs w:val="24"/>
        </w:rPr>
        <w:t>estan</w:t>
      </w:r>
      <w:r w:rsidR="009A3032">
        <w:rPr>
          <w:rFonts w:ascii="Times New Roman" w:hAnsi="Times New Roman" w:cs="Times New Roman"/>
          <w:sz w:val="24"/>
          <w:szCs w:val="24"/>
        </w:rPr>
        <w:t>, como se ha indicado,</w:t>
      </w:r>
      <w:r w:rsidRPr="00D1384A">
        <w:rPr>
          <w:rFonts w:ascii="Times New Roman" w:hAnsi="Times New Roman" w:cs="Times New Roman"/>
          <w:sz w:val="24"/>
          <w:szCs w:val="24"/>
        </w:rPr>
        <w:t xml:space="preserve"> en los </w:t>
      </w:r>
      <w:r w:rsidR="009A3032">
        <w:rPr>
          <w:rFonts w:ascii="Times New Roman" w:hAnsi="Times New Roman" w:cs="Times New Roman"/>
          <w:sz w:val="24"/>
          <w:szCs w:val="24"/>
        </w:rPr>
        <w:t xml:space="preserve">diferentes </w:t>
      </w:r>
      <w:r w:rsidRPr="00D1384A">
        <w:rPr>
          <w:rFonts w:ascii="Times New Roman" w:hAnsi="Times New Roman" w:cs="Times New Roman"/>
          <w:b/>
          <w:sz w:val="24"/>
          <w:szCs w:val="24"/>
        </w:rPr>
        <w:t>NIVELES DE LENGUA</w:t>
      </w:r>
      <w:r w:rsidRPr="00D1384A">
        <w:rPr>
          <w:rFonts w:ascii="Times New Roman" w:hAnsi="Times New Roman" w:cs="Times New Roman"/>
          <w:sz w:val="24"/>
          <w:szCs w:val="24"/>
        </w:rPr>
        <w:t>, también llamados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 </w:t>
      </w:r>
      <w:r w:rsidR="00B267CA" w:rsidRPr="00D1384A">
        <w:rPr>
          <w:rFonts w:ascii="Times New Roman" w:hAnsi="Times New Roman" w:cs="Times New Roman"/>
          <w:b/>
          <w:sz w:val="24"/>
          <w:szCs w:val="24"/>
        </w:rPr>
        <w:t>DIALECTOS SOCIALES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 O </w:t>
      </w:r>
      <w:r w:rsidR="00B267CA" w:rsidRPr="00D1384A">
        <w:rPr>
          <w:rFonts w:ascii="Times New Roman" w:hAnsi="Times New Roman" w:cs="Times New Roman"/>
          <w:b/>
          <w:sz w:val="24"/>
          <w:szCs w:val="24"/>
        </w:rPr>
        <w:t>SOCIOLECTOS</w:t>
      </w:r>
      <w:r w:rsidR="00B267CA" w:rsidRPr="00D1384A">
        <w:rPr>
          <w:rFonts w:ascii="Times New Roman" w:hAnsi="Times New Roman" w:cs="Times New Roman"/>
          <w:sz w:val="24"/>
          <w:szCs w:val="24"/>
        </w:rPr>
        <w:t>.</w:t>
      </w:r>
      <w:r w:rsidRPr="00D1384A">
        <w:rPr>
          <w:rFonts w:ascii="Times New Roman" w:hAnsi="Times New Roman" w:cs="Times New Roman"/>
          <w:sz w:val="24"/>
          <w:szCs w:val="24"/>
        </w:rPr>
        <w:t xml:space="preserve"> Estas diferencias socioculturales entre los hablantes determinan diferentes grados de conocimiento de la norma lingüística. De tal manera que se distinguen </w:t>
      </w:r>
      <w:r w:rsidR="006E0D38">
        <w:rPr>
          <w:rFonts w:ascii="Times New Roman" w:hAnsi="Times New Roman" w:cs="Times New Roman"/>
          <w:b/>
          <w:sz w:val="24"/>
          <w:szCs w:val="24"/>
          <w:u w:val="single"/>
        </w:rPr>
        <w:t>cuatro</w:t>
      </w:r>
      <w:r w:rsidRPr="009A3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niveles de uso</w:t>
      </w:r>
      <w:r w:rsidRPr="00D1384A">
        <w:rPr>
          <w:rFonts w:ascii="Times New Roman" w:hAnsi="Times New Roman" w:cs="Times New Roman"/>
          <w:sz w:val="24"/>
          <w:szCs w:val="24"/>
        </w:rPr>
        <w:t>:</w:t>
      </w:r>
    </w:p>
    <w:p w14:paraId="52446D3C" w14:textId="5C7EA8BC" w:rsidR="006E0D38" w:rsidRDefault="006E0D38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D1384A"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>CULTO</w:t>
      </w:r>
      <w:r w:rsidR="00D1384A" w:rsidRPr="00D1384A">
        <w:rPr>
          <w:rFonts w:ascii="Times New Roman" w:hAnsi="Times New Roman" w:cs="Times New Roman"/>
          <w:sz w:val="24"/>
          <w:szCs w:val="24"/>
        </w:rPr>
        <w:t xml:space="preserve">: 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lenguaje más cuidado en todos los planos (fónico, morfosintáctico y léxico). Algunos de los </w:t>
      </w:r>
      <w:r w:rsidRPr="006E0D38">
        <w:rPr>
          <w:rFonts w:ascii="Times New Roman" w:hAnsi="Times New Roman" w:cs="Times New Roman"/>
          <w:sz w:val="24"/>
          <w:szCs w:val="24"/>
          <w:u w:val="single"/>
          <w:lang w:val="es-ES_tradnl"/>
        </w:rPr>
        <w:t>rasgos más destacados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 serían: no admite relajaciones en la pronunciación (-d- intervocálica); no comete vulgarismos fónicos; precisión y riqueza en el uso de tiempos verbales; construcciones sintácticas adecuadas; mayor abundancia de </w:t>
      </w:r>
      <w:proofErr w:type="spellStart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>or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>. subordinadas… y mayor riqueza léxica.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Como se ve, </w:t>
      </w:r>
      <w:r w:rsidR="00D1384A" w:rsidRPr="00D1384A">
        <w:rPr>
          <w:rFonts w:ascii="Times New Roman" w:hAnsi="Times New Roman" w:cs="Times New Roman"/>
          <w:sz w:val="24"/>
          <w:szCs w:val="24"/>
        </w:rPr>
        <w:t>el hablante culto dispone de mayor dominio y corrección gramatical, lo que le permite un uso concreto y eficaz de las relaciones entre lengua y pensamiento.</w:t>
      </w:r>
    </w:p>
    <w:p w14:paraId="7F9B7AC7" w14:textId="021C140F" w:rsidR="006E0D38" w:rsidRDefault="006E0D38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MEDIO o </w:t>
      </w:r>
      <w:r w:rsidR="00D1384A"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>COMÚN</w:t>
      </w:r>
      <w:r w:rsidR="00D1384A" w:rsidRPr="00D1384A">
        <w:rPr>
          <w:rFonts w:ascii="Times New Roman" w:hAnsi="Times New Roman" w:cs="Times New Roman"/>
          <w:sz w:val="24"/>
          <w:szCs w:val="24"/>
        </w:rPr>
        <w:t>: el hablante presenta menor fluidez en el manejo del código. Se refleja en el uso de muletillas y de otros elementos de la función fática del lenguaje, reducción de vocabulario y uso limitado de oraciones compuestas.</w:t>
      </w:r>
    </w:p>
    <w:p w14:paraId="65E7899C" w14:textId="3380D177" w:rsidR="006E0D38" w:rsidRPr="006E0D38" w:rsidRDefault="006E0D38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s-ES_tradnl"/>
        </w:rPr>
        <w:t xml:space="preserve">3. </w:t>
      </w:r>
      <w:r w:rsidRPr="006E0D38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s-ES_tradnl"/>
        </w:rPr>
        <w:t>POPULAR</w:t>
      </w:r>
      <w:r w:rsidRPr="006E0D38">
        <w:rPr>
          <w:rFonts w:ascii="Times New Roman" w:hAnsi="Times New Roman" w:cs="Times New Roman"/>
          <w:sz w:val="24"/>
          <w:szCs w:val="24"/>
          <w:u w:val="single"/>
          <w:lang w:val="es-ES_tradnl"/>
        </w:rPr>
        <w:t>: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 se caracteriza, entre otras, por la economía de medios lingüísticos: oraciones inacabadas, elipsis, frases cortas, uso de ‘muletillas’ y palabras como ‘</w:t>
      </w:r>
      <w:r w:rsidRPr="007727E2">
        <w:rPr>
          <w:rFonts w:ascii="Times New Roman" w:hAnsi="Times New Roman" w:cs="Times New Roman"/>
          <w:i/>
          <w:sz w:val="24"/>
          <w:szCs w:val="24"/>
          <w:lang w:val="es-ES_tradnl"/>
        </w:rPr>
        <w:t>bueno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>’, ‘</w:t>
      </w:r>
      <w:r w:rsidRPr="007727E2">
        <w:rPr>
          <w:rFonts w:ascii="Times New Roman" w:hAnsi="Times New Roman" w:cs="Times New Roman"/>
          <w:i/>
          <w:sz w:val="24"/>
          <w:szCs w:val="24"/>
          <w:lang w:val="es-ES_tradnl"/>
        </w:rPr>
        <w:t>pues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’; uso de frases hechas, proverbios y refranes; interjecciones </w:t>
      </w:r>
      <w:r w:rsidRPr="007727E2">
        <w:rPr>
          <w:rFonts w:ascii="Times New Roman" w:hAnsi="Times New Roman" w:cs="Times New Roman"/>
          <w:i/>
          <w:sz w:val="24"/>
          <w:szCs w:val="24"/>
          <w:lang w:val="es-ES_tradnl"/>
        </w:rPr>
        <w:t>(¡Joder!,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7727E2">
        <w:rPr>
          <w:rFonts w:ascii="Times New Roman" w:hAnsi="Times New Roman" w:cs="Times New Roman"/>
          <w:i/>
          <w:sz w:val="24"/>
          <w:szCs w:val="24"/>
          <w:lang w:val="es-ES_tradnl"/>
        </w:rPr>
        <w:t>¡Por Dios santo!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), expresiones enfáticas </w:t>
      </w:r>
      <w:r w:rsidRPr="007727E2">
        <w:rPr>
          <w:rFonts w:ascii="Times New Roman" w:hAnsi="Times New Roman" w:cs="Times New Roman"/>
          <w:i/>
          <w:sz w:val="24"/>
          <w:szCs w:val="24"/>
          <w:lang w:val="es-ES_tradnl"/>
        </w:rPr>
        <w:t>(‘mogollón’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7727E2">
        <w:rPr>
          <w:rFonts w:ascii="Times New Roman" w:hAnsi="Times New Roman" w:cs="Times New Roman"/>
          <w:i/>
          <w:sz w:val="24"/>
          <w:szCs w:val="24"/>
          <w:lang w:val="es-ES_tradnl"/>
        </w:rPr>
        <w:t>‘qué fuerte’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>) y sufijos aumentativos, diminutivos y despectivos (gent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uza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>).</w:t>
      </w:r>
    </w:p>
    <w:p w14:paraId="31828C06" w14:textId="77232AB7" w:rsidR="006E0D38" w:rsidRPr="006E0D38" w:rsidRDefault="006E0D38" w:rsidP="009501CE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D1384A"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>VULGAR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1384A" w:rsidRPr="00D1384A">
        <w:rPr>
          <w:rFonts w:ascii="Times New Roman" w:hAnsi="Times New Roman" w:cs="Times New Roman"/>
          <w:sz w:val="24"/>
          <w:szCs w:val="24"/>
        </w:rPr>
        <w:t> 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es el nivel más bajo. El hablante descuida su lengua por falta de formación cultural, lo que se suele dar en la clase social baja. El </w:t>
      </w:r>
      <w:r w:rsidRPr="006E0D38">
        <w:rPr>
          <w:rFonts w:ascii="Times New Roman" w:hAnsi="Times New Roman" w:cs="Times New Roman"/>
          <w:sz w:val="24"/>
          <w:szCs w:val="24"/>
          <w:u w:val="single"/>
          <w:lang w:val="es-ES_tradnl"/>
        </w:rPr>
        <w:t>rasgo peculiar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 de este nivel es el </w:t>
      </w:r>
      <w:r w:rsidRPr="006E0D38">
        <w:rPr>
          <w:rFonts w:ascii="Times New Roman" w:hAnsi="Times New Roman" w:cs="Times New Roman"/>
          <w:sz w:val="24"/>
          <w:szCs w:val="24"/>
          <w:u w:val="single"/>
          <w:lang w:val="es-ES_tradnl"/>
        </w:rPr>
        <w:t>uso de vulgarismos.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 Algunos de ellos son:</w:t>
      </w:r>
    </w:p>
    <w:p w14:paraId="78427F18" w14:textId="77777777" w:rsidR="006E0D38" w:rsidRPr="006E0D38" w:rsidRDefault="006E0D38" w:rsidP="009501C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6E0D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Plano fónico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: 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>Desplazamientos acentuales: (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máestro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>); alteraciones vocálicas (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dispertar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; 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cambio de consonantes (‘b’ y ‘g’): 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abujero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; relajación de fonemas: 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piazo</w:t>
      </w:r>
      <w:proofErr w:type="spellEnd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(pedazo); </w:t>
      </w:r>
      <w:r w:rsidRPr="006E0D3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c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ontracciones como 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s’arrepiente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r w:rsidRPr="006E0D3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m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etátesis: 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probe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Pr="006E0D3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a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dición de sílabas iniciales: 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amoto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A12AF69" w14:textId="77777777" w:rsidR="006E0D38" w:rsidRPr="006E0D38" w:rsidRDefault="006E0D38" w:rsidP="009501C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6E0D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Plano morfosintáctico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: </w:t>
      </w:r>
      <w:r w:rsidRPr="006E0D38">
        <w:rPr>
          <w:rFonts w:ascii="Times New Roman" w:hAnsi="Times New Roman" w:cs="Times New Roman"/>
          <w:iCs/>
          <w:sz w:val="24"/>
          <w:szCs w:val="24"/>
          <w:lang w:val="es-ES_tradnl"/>
        </w:rPr>
        <w:t>A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lteraciones de género: 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cuala</w:t>
      </w:r>
      <w:proofErr w:type="spell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verbales: </w:t>
      </w:r>
      <w:proofErr w:type="spell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cantastes</w:t>
      </w:r>
      <w:proofErr w:type="spellEnd"/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; 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>laísmos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; </w:t>
      </w:r>
      <w:r w:rsidRPr="006E0D38">
        <w:rPr>
          <w:rFonts w:ascii="Times New Roman" w:hAnsi="Times New Roman" w:cs="Times New Roman"/>
          <w:iCs/>
          <w:sz w:val="24"/>
          <w:szCs w:val="24"/>
          <w:lang w:val="es-ES_tradnl"/>
        </w:rPr>
        <w:t>a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lteración en el orden de los pronombres 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me, te, se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me se vio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; dequeísmo: </w:t>
      </w:r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pienso </w:t>
      </w:r>
      <w:proofErr w:type="gram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de que</w:t>
      </w:r>
      <w:proofErr w:type="gramEnd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es mejor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29E01401" w14:textId="77777777" w:rsidR="006E0D38" w:rsidRPr="006E0D38" w:rsidRDefault="006E0D38" w:rsidP="009501C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6E0D38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lastRenderedPageBreak/>
        <w:t>Plano léxico-semántico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: 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Empleos arcaicos: </w:t>
      </w:r>
      <w:proofErr w:type="gramStart"/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cuantimás</w:t>
      </w:r>
      <w:proofErr w:type="gramEnd"/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Pr="006E0D3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f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ormación y empleo de hipocorísticos y apodos: </w:t>
      </w:r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Nacho, La Pelos, Tico</w:t>
      </w:r>
      <w:r w:rsidRPr="006E0D38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; </w:t>
      </w:r>
      <w:r w:rsidRPr="006E0D38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c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onfusión de palabras: </w:t>
      </w:r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adición</w:t>
      </w:r>
      <w:r w:rsidRPr="006E0D38">
        <w:rPr>
          <w:rFonts w:ascii="Times New Roman" w:hAnsi="Times New Roman" w:cs="Times New Roman"/>
          <w:sz w:val="24"/>
          <w:szCs w:val="24"/>
          <w:lang w:val="es-ES_tradnl"/>
        </w:rPr>
        <w:t xml:space="preserve"> por </w:t>
      </w:r>
      <w:r w:rsidRPr="006E0D38">
        <w:rPr>
          <w:rFonts w:ascii="Times New Roman" w:hAnsi="Times New Roman" w:cs="Times New Roman"/>
          <w:i/>
          <w:sz w:val="24"/>
          <w:szCs w:val="24"/>
          <w:lang w:val="es-ES_tradnl"/>
        </w:rPr>
        <w:t>adicción</w:t>
      </w:r>
    </w:p>
    <w:p w14:paraId="2BC0B85B" w14:textId="77777777" w:rsidR="006E0D38" w:rsidRDefault="00D1384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267CA" w:rsidRPr="00D1384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267CA"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>VARIEDADES DIAFÁSICAS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: responden a la diversidad de formas de expresión de los hablantes, de acuerdo con la </w:t>
      </w:r>
      <w:r w:rsidR="00B267CA" w:rsidRPr="00D1384A">
        <w:rPr>
          <w:rFonts w:ascii="Times New Roman" w:hAnsi="Times New Roman" w:cs="Times New Roman"/>
          <w:b/>
          <w:sz w:val="24"/>
          <w:szCs w:val="24"/>
          <w:u w:val="single"/>
        </w:rPr>
        <w:t>situación comunicativa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 en que se encuentran. Se realizan en los </w:t>
      </w:r>
      <w:r w:rsidRPr="00D1384A">
        <w:rPr>
          <w:rFonts w:ascii="Times New Roman" w:hAnsi="Times New Roman" w:cs="Times New Roman"/>
          <w:b/>
          <w:sz w:val="24"/>
          <w:szCs w:val="24"/>
        </w:rPr>
        <w:t>ESTILOS DE LENGUA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 o </w:t>
      </w:r>
      <w:r w:rsidR="00B267CA" w:rsidRPr="00D1384A">
        <w:rPr>
          <w:rFonts w:ascii="Times New Roman" w:hAnsi="Times New Roman" w:cs="Times New Roman"/>
          <w:b/>
          <w:sz w:val="24"/>
          <w:szCs w:val="24"/>
        </w:rPr>
        <w:t>REGISTROS</w:t>
      </w:r>
      <w:r w:rsidR="00B267CA" w:rsidRPr="00D1384A">
        <w:rPr>
          <w:rFonts w:ascii="Times New Roman" w:hAnsi="Times New Roman" w:cs="Times New Roman"/>
          <w:sz w:val="24"/>
          <w:szCs w:val="24"/>
        </w:rPr>
        <w:t>.</w:t>
      </w:r>
      <w:r w:rsidRPr="00D1384A">
        <w:rPr>
          <w:rFonts w:ascii="Times New Roman" w:hAnsi="Times New Roman" w:cs="Times New Roman"/>
          <w:sz w:val="24"/>
          <w:szCs w:val="24"/>
        </w:rPr>
        <w:t xml:space="preserve"> 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Los registros y factores situacionales se caracterizan por ser más o menos elaborados, más o menos técnicos o especializados, elevados, formales… </w:t>
      </w:r>
      <w:r w:rsidRPr="00D1384A">
        <w:rPr>
          <w:rFonts w:ascii="Times New Roman" w:hAnsi="Times New Roman" w:cs="Times New Roman"/>
          <w:sz w:val="24"/>
          <w:szCs w:val="24"/>
        </w:rPr>
        <w:t>C</w:t>
      </w:r>
      <w:r w:rsidR="00B267CA" w:rsidRPr="00D1384A">
        <w:rPr>
          <w:rFonts w:ascii="Times New Roman" w:hAnsi="Times New Roman" w:cs="Times New Roman"/>
          <w:sz w:val="24"/>
          <w:szCs w:val="24"/>
        </w:rPr>
        <w:t>uanto más formal sea el registro más cuidada es la organización y la selección léxica. Empleando un registro u otro el hablante se adecua a cada situación comunicativa.</w:t>
      </w:r>
      <w:r w:rsidR="00B267CA" w:rsidRPr="00D1384A">
        <w:rPr>
          <w:rFonts w:ascii="Times New Roman" w:hAnsi="Times New Roman" w:cs="Times New Roman"/>
          <w:sz w:val="24"/>
          <w:szCs w:val="24"/>
        </w:rPr>
        <w:br/>
        <w:t>El empleo de los registros está condicionado por la actividad y el tema, por la identidad de los participantes, la relación que mantienen y la intención del mensaje, la forma de transmisión del mensaje (</w:t>
      </w:r>
      <w:r w:rsidR="00970C38" w:rsidRPr="00D1384A">
        <w:rPr>
          <w:rFonts w:ascii="Times New Roman" w:hAnsi="Times New Roman" w:cs="Times New Roman"/>
          <w:sz w:val="24"/>
          <w:szCs w:val="24"/>
        </w:rPr>
        <w:t>oral/escrito), la edad</w:t>
      </w:r>
      <w:r w:rsidR="00B267CA" w:rsidRPr="00D1384A">
        <w:rPr>
          <w:rFonts w:ascii="Times New Roman" w:hAnsi="Times New Roman" w:cs="Times New Roman"/>
          <w:sz w:val="24"/>
          <w:szCs w:val="24"/>
        </w:rPr>
        <w:t>,</w:t>
      </w:r>
      <w:r w:rsidR="00970C38" w:rsidRPr="00D1384A">
        <w:rPr>
          <w:rFonts w:ascii="Times New Roman" w:hAnsi="Times New Roman" w:cs="Times New Roman"/>
          <w:sz w:val="24"/>
          <w:szCs w:val="24"/>
        </w:rPr>
        <w:t xml:space="preserve"> </w:t>
      </w:r>
      <w:r w:rsidR="00B267CA" w:rsidRPr="00D1384A">
        <w:rPr>
          <w:rFonts w:ascii="Times New Roman" w:hAnsi="Times New Roman" w:cs="Times New Roman"/>
          <w:sz w:val="24"/>
          <w:szCs w:val="24"/>
        </w:rPr>
        <w:t>el sexo…</w:t>
      </w:r>
      <w:r w:rsidR="00B267CA" w:rsidRPr="00D1384A">
        <w:rPr>
          <w:rFonts w:ascii="Times New Roman" w:hAnsi="Times New Roman" w:cs="Times New Roman"/>
          <w:sz w:val="24"/>
          <w:szCs w:val="24"/>
        </w:rPr>
        <w:br/>
        <w:t xml:space="preserve">Los miembros de ciertos grupos emplean unas variantes que son incomprensibles para las personas ajenas a su colectivo y que se conocen como </w:t>
      </w:r>
      <w:r w:rsidR="00B267CA" w:rsidRPr="00D1384A">
        <w:rPr>
          <w:rFonts w:ascii="Times New Roman" w:hAnsi="Times New Roman" w:cs="Times New Roman"/>
          <w:b/>
          <w:sz w:val="24"/>
          <w:szCs w:val="24"/>
        </w:rPr>
        <w:t>jergas profesionales</w:t>
      </w:r>
      <w:r w:rsidR="00B267CA" w:rsidRPr="00D1384A">
        <w:rPr>
          <w:rFonts w:ascii="Times New Roman" w:hAnsi="Times New Roman" w:cs="Times New Roman"/>
          <w:sz w:val="24"/>
          <w:szCs w:val="24"/>
        </w:rPr>
        <w:t>: abogados, médicos, estudiantes…</w:t>
      </w:r>
      <w:r w:rsidR="00B267CA" w:rsidRPr="00D1384A">
        <w:rPr>
          <w:rFonts w:ascii="Times New Roman" w:hAnsi="Times New Roman" w:cs="Times New Roman"/>
          <w:sz w:val="24"/>
          <w:szCs w:val="24"/>
        </w:rPr>
        <w:br/>
        <w:t xml:space="preserve">El </w:t>
      </w:r>
      <w:r w:rsidR="00B267CA" w:rsidRPr="00D1384A">
        <w:rPr>
          <w:rFonts w:ascii="Times New Roman" w:hAnsi="Times New Roman" w:cs="Times New Roman"/>
          <w:b/>
          <w:sz w:val="24"/>
          <w:szCs w:val="24"/>
        </w:rPr>
        <w:t xml:space="preserve">argot 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designa las jergas de grupos marginales: </w:t>
      </w:r>
      <w:r w:rsidRPr="00D1384A">
        <w:rPr>
          <w:rFonts w:ascii="Times New Roman" w:hAnsi="Times New Roman" w:cs="Times New Roman"/>
          <w:sz w:val="24"/>
          <w:szCs w:val="24"/>
        </w:rPr>
        <w:t>argot carcelario, de la droga...</w:t>
      </w:r>
    </w:p>
    <w:p w14:paraId="130948C1" w14:textId="1EB5DFF8" w:rsidR="006E0D38" w:rsidRDefault="00B267CA" w:rsidP="009501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84A">
        <w:rPr>
          <w:rFonts w:ascii="Times New Roman" w:hAnsi="Times New Roman" w:cs="Times New Roman"/>
          <w:b/>
          <w:bCs/>
          <w:sz w:val="24"/>
          <w:szCs w:val="24"/>
          <w:u w:val="single"/>
        </w:rPr>
        <w:t>CLASES DE REGISTROS Y PRINCIPALES RASGOS</w:t>
      </w:r>
      <w:r w:rsidRPr="00D138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ECF304" w14:textId="6638CA96" w:rsidR="006E0D38" w:rsidRDefault="00B267C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325B08" w:rsidRPr="00D1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REGISTROS ELABORADOS: FORMALES</w:t>
      </w:r>
      <w:r w:rsidR="00325B08" w:rsidRPr="00D1384A">
        <w:rPr>
          <w:rFonts w:ascii="Times New Roman" w:hAnsi="Times New Roman" w:cs="Times New Roman"/>
          <w:b/>
          <w:sz w:val="24"/>
          <w:szCs w:val="24"/>
        </w:rPr>
        <w:t>:</w:t>
      </w:r>
    </w:p>
    <w:p w14:paraId="529A6954" w14:textId="7733A336" w:rsidR="00325B08" w:rsidRPr="00D1384A" w:rsidRDefault="00B267C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b/>
          <w:sz w:val="24"/>
          <w:szCs w:val="24"/>
        </w:rPr>
        <w:t xml:space="preserve">1. 1. </w:t>
      </w:r>
      <w:r w:rsidRPr="00D1384A">
        <w:rPr>
          <w:rFonts w:ascii="Times New Roman" w:hAnsi="Times New Roman" w:cs="Times New Roman"/>
          <w:b/>
          <w:sz w:val="24"/>
          <w:szCs w:val="24"/>
          <w:u w:val="single"/>
        </w:rPr>
        <w:t>CULTO</w:t>
      </w:r>
      <w:r w:rsidRPr="00D1384A">
        <w:rPr>
          <w:rFonts w:ascii="Times New Roman" w:hAnsi="Times New Roman" w:cs="Times New Roman"/>
          <w:sz w:val="24"/>
          <w:szCs w:val="24"/>
        </w:rPr>
        <w:t>: es el más formal de todos, es el modelo ideal de lengua para todos los hablantes, respeta la norma desde todos los planos; gran riqueza léxica, uso de vocablos cultos, tecnicismos, abstractos, sinónimos para evitar repeticiones, sintaxis correcta y variada, oraciones complejas, abundancia de marcadores y conectores.</w:t>
      </w:r>
    </w:p>
    <w:p w14:paraId="08C79D3A" w14:textId="77777777" w:rsidR="00B267CA" w:rsidRPr="00D1384A" w:rsidRDefault="00B267C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b/>
          <w:sz w:val="24"/>
          <w:szCs w:val="24"/>
        </w:rPr>
        <w:t xml:space="preserve">1. 2. </w:t>
      </w:r>
      <w:r w:rsidRPr="00D1384A">
        <w:rPr>
          <w:rFonts w:ascii="Times New Roman" w:hAnsi="Times New Roman" w:cs="Times New Roman"/>
          <w:b/>
          <w:sz w:val="24"/>
          <w:szCs w:val="24"/>
          <w:u w:val="single"/>
        </w:rPr>
        <w:t>ESTÁNDAR</w:t>
      </w:r>
      <w:r w:rsidRPr="00D1384A">
        <w:rPr>
          <w:rFonts w:ascii="Times New Roman" w:hAnsi="Times New Roman" w:cs="Times New Roman"/>
          <w:sz w:val="24"/>
          <w:szCs w:val="24"/>
        </w:rPr>
        <w:t>: variante de la lengua correcta, respeta la norma y es el propio de los medios de comunicación.</w:t>
      </w:r>
    </w:p>
    <w:p w14:paraId="6CE76826" w14:textId="77777777" w:rsidR="00325B08" w:rsidRPr="00D1384A" w:rsidRDefault="00B267C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1384A">
        <w:rPr>
          <w:rFonts w:ascii="Times New Roman" w:hAnsi="Times New Roman" w:cs="Times New Roman"/>
          <w:b/>
          <w:sz w:val="24"/>
          <w:szCs w:val="24"/>
          <w:u w:val="single"/>
        </w:rPr>
        <w:t>REGISTROS RESTRINGIDOS</w:t>
      </w:r>
      <w:r w:rsidR="00325B08" w:rsidRPr="00D1384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325B08" w:rsidRPr="00D1384A">
        <w:rPr>
          <w:rFonts w:ascii="Times New Roman" w:hAnsi="Times New Roman" w:cs="Times New Roman"/>
          <w:b/>
          <w:sz w:val="24"/>
          <w:szCs w:val="24"/>
          <w:u w:val="single"/>
        </w:rPr>
        <w:t>INFORMALES Y NO PLANIFICADOS</w:t>
      </w:r>
      <w:r w:rsidRPr="00D1384A">
        <w:rPr>
          <w:rFonts w:ascii="Times New Roman" w:hAnsi="Times New Roman" w:cs="Times New Roman"/>
          <w:sz w:val="24"/>
          <w:szCs w:val="24"/>
        </w:rPr>
        <w:t>. Propios de la lengua oral, espontáneos, no planificados, valores expresivos, uso de sufijos, entonación cambiante, rapidez y economía del lenguaje (elipsis, relajación fonética, repeticiones y redundancias)</w:t>
      </w:r>
      <w:r w:rsidR="00325B08" w:rsidRPr="00D1384A">
        <w:rPr>
          <w:rFonts w:ascii="Times New Roman" w:hAnsi="Times New Roman" w:cs="Times New Roman"/>
          <w:sz w:val="24"/>
          <w:szCs w:val="24"/>
        </w:rPr>
        <w:t>.</w:t>
      </w:r>
    </w:p>
    <w:p w14:paraId="04936ED9" w14:textId="77777777" w:rsidR="00325B08" w:rsidRPr="00D1384A" w:rsidRDefault="00B267C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sz w:val="24"/>
          <w:szCs w:val="24"/>
        </w:rPr>
        <w:t xml:space="preserve">2. 1. </w:t>
      </w:r>
      <w:r w:rsidRPr="00D1384A">
        <w:rPr>
          <w:rFonts w:ascii="Times New Roman" w:hAnsi="Times New Roman" w:cs="Times New Roman"/>
          <w:b/>
          <w:sz w:val="24"/>
          <w:szCs w:val="24"/>
          <w:u w:val="single"/>
        </w:rPr>
        <w:t>COLOQUIAL</w:t>
      </w:r>
      <w:r w:rsidRPr="00D1384A">
        <w:rPr>
          <w:rFonts w:ascii="Times New Roman" w:hAnsi="Times New Roman" w:cs="Times New Roman"/>
          <w:sz w:val="24"/>
          <w:szCs w:val="24"/>
        </w:rPr>
        <w:t>: propio de la comunicación cotidiana; léxico limitado y repetitivo (muletillas, palabras comodín, poca precisión léxica, sintaxis sencilla, oraciones simples, repetición de nexos, recursos de carácter expresivo…</w:t>
      </w:r>
    </w:p>
    <w:p w14:paraId="271023D2" w14:textId="77777777" w:rsidR="00507AFC" w:rsidRPr="00D1384A" w:rsidRDefault="00B267CA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sz w:val="24"/>
          <w:szCs w:val="24"/>
        </w:rPr>
        <w:t xml:space="preserve">2. 2. </w:t>
      </w:r>
      <w:r w:rsidRPr="00D1384A">
        <w:rPr>
          <w:rFonts w:ascii="Times New Roman" w:hAnsi="Times New Roman" w:cs="Times New Roman"/>
          <w:b/>
          <w:sz w:val="24"/>
          <w:szCs w:val="24"/>
          <w:u w:val="single"/>
        </w:rPr>
        <w:t>FAMILIAR</w:t>
      </w:r>
      <w:r w:rsidRPr="00D1384A">
        <w:rPr>
          <w:rFonts w:ascii="Times New Roman" w:hAnsi="Times New Roman" w:cs="Times New Roman"/>
          <w:sz w:val="24"/>
          <w:szCs w:val="24"/>
        </w:rPr>
        <w:t>: es el nivel coloquial más cercano al vulgar, se usa en situaciones de confianza e intimidad, mayor expresividad que el coloquial, uso de vocativos, interjecciones, imperativos, sufijos diminutivos, aument</w:t>
      </w:r>
      <w:r w:rsidR="00970C38" w:rsidRPr="00D1384A">
        <w:rPr>
          <w:rFonts w:ascii="Times New Roman" w:hAnsi="Times New Roman" w:cs="Times New Roman"/>
          <w:sz w:val="24"/>
          <w:szCs w:val="24"/>
        </w:rPr>
        <w:t>ativos, acortamientos léxicos (</w:t>
      </w:r>
      <w:r w:rsidRPr="00D1384A">
        <w:rPr>
          <w:rFonts w:ascii="Times New Roman" w:hAnsi="Times New Roman" w:cs="Times New Roman"/>
          <w:sz w:val="24"/>
          <w:szCs w:val="24"/>
        </w:rPr>
        <w:t>"moto", "cole"…), refranes y frases hechas…</w:t>
      </w:r>
    </w:p>
    <w:p w14:paraId="313AF07A" w14:textId="49BBF477" w:rsidR="00B267CA" w:rsidRPr="00D1384A" w:rsidRDefault="00507AFC" w:rsidP="009501C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4A">
        <w:rPr>
          <w:rFonts w:ascii="Times New Roman" w:hAnsi="Times New Roman" w:cs="Times New Roman"/>
          <w:sz w:val="24"/>
          <w:szCs w:val="24"/>
        </w:rPr>
        <w:t>2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. 3. </w:t>
      </w:r>
      <w:r w:rsidR="00B267CA" w:rsidRPr="00D1384A">
        <w:rPr>
          <w:rFonts w:ascii="Times New Roman" w:hAnsi="Times New Roman" w:cs="Times New Roman"/>
          <w:b/>
          <w:sz w:val="24"/>
          <w:szCs w:val="24"/>
          <w:u w:val="single"/>
        </w:rPr>
        <w:t>VULGAR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: es el nivel más restringido e incorrecto de la lengua, </w:t>
      </w:r>
      <w:r w:rsidR="00D1384A">
        <w:rPr>
          <w:rFonts w:ascii="Times New Roman" w:hAnsi="Times New Roman" w:cs="Times New Roman"/>
          <w:sz w:val="24"/>
          <w:szCs w:val="24"/>
        </w:rPr>
        <w:t xml:space="preserve">el </w:t>
      </w:r>
      <w:r w:rsidR="00B267CA" w:rsidRPr="00D1384A">
        <w:rPr>
          <w:rFonts w:ascii="Times New Roman" w:hAnsi="Times New Roman" w:cs="Times New Roman"/>
          <w:sz w:val="24"/>
          <w:szCs w:val="24"/>
        </w:rPr>
        <w:t>menos respetuoso con la norma</w:t>
      </w:r>
      <w:r w:rsidR="00D1384A">
        <w:rPr>
          <w:rFonts w:ascii="Times New Roman" w:hAnsi="Times New Roman" w:cs="Times New Roman"/>
          <w:sz w:val="24"/>
          <w:szCs w:val="24"/>
        </w:rPr>
        <w:t>.</w:t>
      </w:r>
      <w:r w:rsidR="00B267CA" w:rsidRPr="00D1384A">
        <w:rPr>
          <w:rFonts w:ascii="Times New Roman" w:hAnsi="Times New Roman" w:cs="Times New Roman"/>
          <w:sz w:val="24"/>
          <w:szCs w:val="24"/>
        </w:rPr>
        <w:t xml:space="preserve"> </w:t>
      </w:r>
      <w:r w:rsidR="00D1384A">
        <w:rPr>
          <w:rFonts w:ascii="Times New Roman" w:hAnsi="Times New Roman" w:cs="Times New Roman"/>
          <w:sz w:val="24"/>
          <w:szCs w:val="24"/>
        </w:rPr>
        <w:t>S</w:t>
      </w:r>
      <w:r w:rsidR="00B267CA" w:rsidRPr="00D1384A">
        <w:rPr>
          <w:rFonts w:ascii="Times New Roman" w:hAnsi="Times New Roman" w:cs="Times New Roman"/>
          <w:sz w:val="24"/>
          <w:szCs w:val="24"/>
        </w:rPr>
        <w:t>e caracteriza por el uso de vulgarismos, que son errores gramaticales en cualquier plano de la lengua y que el hablante comete sin ser consciente, debido a un escaso o nulo conocimiento de la norma</w:t>
      </w:r>
      <w:r w:rsidR="00D1384A">
        <w:rPr>
          <w:rFonts w:ascii="Times New Roman" w:hAnsi="Times New Roman" w:cs="Times New Roman"/>
          <w:sz w:val="24"/>
          <w:szCs w:val="24"/>
        </w:rPr>
        <w:t>.</w:t>
      </w:r>
    </w:p>
    <w:p w14:paraId="3D285335" w14:textId="77777777" w:rsidR="00604043" w:rsidRPr="00D1384A" w:rsidRDefault="00604043" w:rsidP="009501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4043" w:rsidRPr="00D13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BC9A7" w14:textId="77777777" w:rsidR="009A3032" w:rsidRDefault="009A3032" w:rsidP="00970C38">
      <w:pPr>
        <w:spacing w:after="0" w:line="240" w:lineRule="auto"/>
      </w:pPr>
      <w:r>
        <w:separator/>
      </w:r>
    </w:p>
  </w:endnote>
  <w:endnote w:type="continuationSeparator" w:id="0">
    <w:p w14:paraId="0FF506B2" w14:textId="77777777" w:rsidR="009A3032" w:rsidRDefault="009A3032" w:rsidP="0097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CFEC1" w14:textId="77777777" w:rsidR="009A3032" w:rsidRDefault="009A3032" w:rsidP="00970C38">
      <w:pPr>
        <w:spacing w:after="0" w:line="240" w:lineRule="auto"/>
      </w:pPr>
      <w:r>
        <w:separator/>
      </w:r>
    </w:p>
  </w:footnote>
  <w:footnote w:type="continuationSeparator" w:id="0">
    <w:p w14:paraId="5A1E413D" w14:textId="77777777" w:rsidR="009A3032" w:rsidRDefault="009A3032" w:rsidP="0097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3924B918" w14:textId="262DE311" w:rsidR="009A3032" w:rsidRDefault="009A3032">
        <w:pPr>
          <w:pStyle w:val="Encabezad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501C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501C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0DD9A85" w14:textId="77777777" w:rsidR="009A3032" w:rsidRDefault="009A30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7CA"/>
    <w:rsid w:val="00325B08"/>
    <w:rsid w:val="00507AFC"/>
    <w:rsid w:val="00554FC9"/>
    <w:rsid w:val="00604043"/>
    <w:rsid w:val="006E0D38"/>
    <w:rsid w:val="007727E2"/>
    <w:rsid w:val="007A12CE"/>
    <w:rsid w:val="009501CE"/>
    <w:rsid w:val="00970C38"/>
    <w:rsid w:val="009A3032"/>
    <w:rsid w:val="00B267CA"/>
    <w:rsid w:val="00CF7F71"/>
    <w:rsid w:val="00D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2413C"/>
  <w15:docId w15:val="{0D43D966-90F6-45E1-9912-BE9F355F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C38"/>
  </w:style>
  <w:style w:type="paragraph" w:styleId="Piedepgina">
    <w:name w:val="footer"/>
    <w:basedOn w:val="Normal"/>
    <w:link w:val="PiedepginaCar"/>
    <w:uiPriority w:val="99"/>
    <w:unhideWhenUsed/>
    <w:rsid w:val="00970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C38"/>
  </w:style>
  <w:style w:type="paragraph" w:styleId="Prrafodelista">
    <w:name w:val="List Paragraph"/>
    <w:basedOn w:val="Normal"/>
    <w:uiPriority w:val="34"/>
    <w:qFormat/>
    <w:rsid w:val="00970C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Martínez Carcelén</dc:creator>
  <cp:keywords/>
  <dc:description/>
  <cp:lastModifiedBy>Paco Martínez Carcelén</cp:lastModifiedBy>
  <cp:revision>11</cp:revision>
  <cp:lastPrinted>2015-11-09T17:55:00Z</cp:lastPrinted>
  <dcterms:created xsi:type="dcterms:W3CDTF">2015-11-03T11:35:00Z</dcterms:created>
  <dcterms:modified xsi:type="dcterms:W3CDTF">2018-01-16T12:05:00Z</dcterms:modified>
</cp:coreProperties>
</file>